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3161"/>
      </w:tblGrid>
      <w:tr w:rsidR="008650A7" w:rsidRPr="00814CC1" w:rsidTr="00F546B1">
        <w:trPr>
          <w:gridBefore w:val="1"/>
          <w:wBefore w:w="7279" w:type="dxa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650A7" w:rsidRPr="00814CC1" w:rsidRDefault="008650A7" w:rsidP="00F546B1">
            <w:pPr>
              <w:pStyle w:val="Encabezad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4CC1">
              <w:rPr>
                <w:rFonts w:ascii="Arial" w:hAnsi="Arial" w:cs="Arial"/>
                <w:b/>
                <w:sz w:val="18"/>
                <w:szCs w:val="18"/>
              </w:rPr>
              <w:t>CODIGO PROCEDIMIENTO: 0055</w:t>
            </w:r>
          </w:p>
        </w:tc>
      </w:tr>
      <w:tr w:rsidR="008650A7" w:rsidRPr="00814CC1" w:rsidTr="00F546B1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650A7" w:rsidRPr="00814CC1" w:rsidRDefault="008650A7" w:rsidP="00F546B1">
            <w:pPr>
              <w:pStyle w:val="Encabezado"/>
              <w:ind w:left="72" w:right="72"/>
              <w:jc w:val="both"/>
              <w:rPr>
                <w:rFonts w:ascii="Arial" w:hAnsi="Arial" w:cs="Arial"/>
              </w:rPr>
            </w:pPr>
            <w:r w:rsidRPr="00814CC1">
              <w:rPr>
                <w:rFonts w:ascii="Arial" w:hAnsi="Arial" w:cs="Arial"/>
                <w:b/>
              </w:rPr>
              <w:t>CERTIFICADO DE TRANSPORTE DE MERCANCIAS PERECEDERAS PARA VEHÍCULOS IMPORTADOS O PROCEDENTES DE LA UNION EUROPEA</w:t>
            </w:r>
          </w:p>
        </w:tc>
      </w:tr>
    </w:tbl>
    <w:p w:rsidR="008650A7" w:rsidRDefault="008650A7" w:rsidP="008650A7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tbl>
      <w:tblPr>
        <w:tblW w:w="1035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52"/>
        <w:gridCol w:w="1248"/>
        <w:gridCol w:w="1161"/>
        <w:gridCol w:w="819"/>
        <w:gridCol w:w="893"/>
        <w:gridCol w:w="1087"/>
        <w:gridCol w:w="330"/>
        <w:gridCol w:w="213"/>
        <w:gridCol w:w="1062"/>
        <w:gridCol w:w="1777"/>
      </w:tblGrid>
      <w:tr w:rsidR="008650A7" w:rsidRPr="000642F8" w:rsidTr="00F546B1">
        <w:trPr>
          <w:cantSplit/>
        </w:trPr>
        <w:tc>
          <w:tcPr>
            <w:tcW w:w="10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650A7" w:rsidRPr="000642F8" w:rsidRDefault="008650A7" w:rsidP="00F546B1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0642F8">
              <w:rPr>
                <w:rFonts w:cs="Arial"/>
                <w:b/>
                <w:i w:val="0"/>
                <w:sz w:val="20"/>
              </w:rPr>
              <w:t>1. DATOS DEL TITULAR</w:t>
            </w:r>
          </w:p>
        </w:tc>
      </w:tr>
      <w:tr w:rsidR="008650A7" w:rsidRPr="000642F8" w:rsidTr="00F546B1">
        <w:trPr>
          <w:cantSplit/>
          <w:trHeight w:val="170"/>
        </w:trPr>
        <w:tc>
          <w:tcPr>
            <w:tcW w:w="588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Primer Apellido:</w:t>
            </w:r>
          </w:p>
        </w:tc>
        <w:tc>
          <w:tcPr>
            <w:tcW w:w="446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Segundo Apellido:</w:t>
            </w:r>
          </w:p>
        </w:tc>
      </w:tr>
      <w:tr w:rsidR="008650A7" w:rsidRPr="000642F8" w:rsidTr="00F546B1">
        <w:trPr>
          <w:cantSplit/>
          <w:trHeight w:val="170"/>
        </w:trPr>
        <w:tc>
          <w:tcPr>
            <w:tcW w:w="588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Nombre:</w:t>
            </w:r>
          </w:p>
        </w:tc>
        <w:tc>
          <w:tcPr>
            <w:tcW w:w="446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D.N.I.:</w:t>
            </w:r>
          </w:p>
        </w:tc>
      </w:tr>
      <w:tr w:rsidR="008650A7" w:rsidRPr="000642F8" w:rsidTr="00F546B1">
        <w:trPr>
          <w:cantSplit/>
          <w:trHeight w:val="170"/>
        </w:trPr>
        <w:tc>
          <w:tcPr>
            <w:tcW w:w="7301" w:type="dxa"/>
            <w:gridSpan w:val="8"/>
            <w:shd w:val="clear" w:color="auto" w:fill="auto"/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Razón social: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N.I.F.:</w:t>
            </w:r>
          </w:p>
        </w:tc>
      </w:tr>
      <w:tr w:rsidR="008650A7" w:rsidRPr="000642F8" w:rsidTr="00F546B1">
        <w:trPr>
          <w:trHeight w:val="170"/>
        </w:trPr>
        <w:tc>
          <w:tcPr>
            <w:tcW w:w="5884" w:type="dxa"/>
            <w:gridSpan w:val="6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Vía: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Número: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Piso: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Puerta:</w:t>
            </w:r>
          </w:p>
        </w:tc>
      </w:tr>
      <w:tr w:rsidR="008650A7" w:rsidRPr="000642F8" w:rsidTr="00F546B1">
        <w:trPr>
          <w:trHeight w:val="170"/>
        </w:trPr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Portal: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Escalera: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Km: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C.P.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Provincia:</w:t>
            </w:r>
          </w:p>
        </w:tc>
      </w:tr>
      <w:tr w:rsidR="008650A7" w:rsidRPr="000642F8" w:rsidTr="00F546B1">
        <w:trPr>
          <w:trHeight w:val="170"/>
        </w:trPr>
        <w:tc>
          <w:tcPr>
            <w:tcW w:w="4172" w:type="dxa"/>
            <w:gridSpan w:val="4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Municipio:</w:t>
            </w:r>
          </w:p>
        </w:tc>
        <w:tc>
          <w:tcPr>
            <w:tcW w:w="3129" w:type="dxa"/>
            <w:gridSpan w:val="4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Localidad: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Teléfono:</w:t>
            </w:r>
          </w:p>
        </w:tc>
      </w:tr>
      <w:tr w:rsidR="008650A7" w:rsidRPr="000642F8" w:rsidTr="00F546B1">
        <w:trPr>
          <w:cantSplit/>
          <w:trHeight w:val="170"/>
        </w:trPr>
        <w:tc>
          <w:tcPr>
            <w:tcW w:w="10353" w:type="dxa"/>
            <w:gridSpan w:val="11"/>
            <w:shd w:val="clear" w:color="auto" w:fill="auto"/>
            <w:vAlign w:val="center"/>
          </w:tcPr>
          <w:p w:rsidR="008650A7" w:rsidRPr="000642F8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Correo electrónico:</w:t>
            </w:r>
          </w:p>
        </w:tc>
      </w:tr>
      <w:tr w:rsidR="008650A7" w:rsidRPr="00FF269F" w:rsidTr="00F546B1">
        <w:trPr>
          <w:cantSplit/>
        </w:trPr>
        <w:tc>
          <w:tcPr>
            <w:tcW w:w="10353" w:type="dxa"/>
            <w:gridSpan w:val="11"/>
            <w:shd w:val="pct20" w:color="auto" w:fill="FFFFFF"/>
          </w:tcPr>
          <w:p w:rsidR="008650A7" w:rsidRPr="00FF269F" w:rsidRDefault="008650A7" w:rsidP="00F546B1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FF269F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8650A7" w:rsidRPr="00FF269F" w:rsidTr="00F546B1">
        <w:trPr>
          <w:cantSplit/>
          <w:trHeight w:val="339"/>
        </w:trPr>
        <w:tc>
          <w:tcPr>
            <w:tcW w:w="751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650A7" w:rsidRPr="00FF269F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FF269F">
              <w:rPr>
                <w:rFonts w:cs="Arial"/>
                <w:bCs/>
                <w:i w:val="0"/>
                <w:iCs/>
                <w:sz w:val="20"/>
              </w:rPr>
              <w:t>Nombre y Apellidos:</w:t>
            </w:r>
          </w:p>
        </w:tc>
        <w:tc>
          <w:tcPr>
            <w:tcW w:w="28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50A7" w:rsidRPr="00FF269F" w:rsidRDefault="008650A7" w:rsidP="00F546B1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FF269F">
              <w:rPr>
                <w:rFonts w:cs="Arial"/>
                <w:bCs/>
                <w:i w:val="0"/>
                <w:iCs/>
                <w:sz w:val="20"/>
              </w:rPr>
              <w:t>DNI:</w:t>
            </w:r>
          </w:p>
        </w:tc>
      </w:tr>
      <w:tr w:rsidR="008650A7" w:rsidRPr="00352247" w:rsidTr="00F546B1">
        <w:trPr>
          <w:cantSplit/>
          <w:trHeight w:val="300"/>
        </w:trPr>
        <w:tc>
          <w:tcPr>
            <w:tcW w:w="10353" w:type="dxa"/>
            <w:gridSpan w:val="11"/>
            <w:shd w:val="pct20" w:color="auto" w:fill="FFFFFF"/>
          </w:tcPr>
          <w:p w:rsidR="008650A7" w:rsidRPr="00D3237D" w:rsidRDefault="008650A7" w:rsidP="00F546B1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2. VEHÍCULO</w:t>
            </w:r>
          </w:p>
        </w:tc>
      </w:tr>
      <w:tr w:rsidR="008650A7" w:rsidRPr="00D604DF" w:rsidTr="00F546B1">
        <w:trPr>
          <w:trHeight w:val="41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A7" w:rsidRPr="00D604DF" w:rsidRDefault="008650A7" w:rsidP="00F546B1">
            <w:pPr>
              <w:rPr>
                <w:rFonts w:ascii="Arial" w:hAnsi="Arial" w:cs="Arial"/>
                <w:sz w:val="16"/>
                <w:szCs w:val="16"/>
              </w:rPr>
            </w:pPr>
            <w:r w:rsidRPr="00D604DF">
              <w:rPr>
                <w:rFonts w:ascii="Arial" w:hAnsi="Arial" w:cs="Arial"/>
                <w:sz w:val="16"/>
                <w:szCs w:val="16"/>
              </w:rPr>
              <w:t>Marca:</w:t>
            </w:r>
          </w:p>
          <w:p w:rsidR="008650A7" w:rsidRPr="00D604DF" w:rsidRDefault="008650A7" w:rsidP="00F54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0A7" w:rsidRPr="00D604DF" w:rsidRDefault="008650A7" w:rsidP="00F54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A7" w:rsidRPr="00D604DF" w:rsidRDefault="008650A7" w:rsidP="00F546B1">
            <w:pPr>
              <w:rPr>
                <w:rFonts w:ascii="Arial" w:hAnsi="Arial" w:cs="Arial"/>
                <w:sz w:val="16"/>
                <w:szCs w:val="16"/>
              </w:rPr>
            </w:pPr>
            <w:r w:rsidRPr="00D604DF">
              <w:rPr>
                <w:rFonts w:ascii="Arial" w:hAnsi="Arial" w:cs="Arial"/>
                <w:sz w:val="16"/>
                <w:szCs w:val="16"/>
              </w:rPr>
              <w:t>Modelo: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A7" w:rsidRPr="00D604DF" w:rsidRDefault="008650A7" w:rsidP="00F54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Pr="00D604DF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604D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604DF">
              <w:rPr>
                <w:rFonts w:ascii="Arial" w:hAnsi="Arial" w:cs="Arial"/>
                <w:sz w:val="16"/>
                <w:szCs w:val="16"/>
              </w:rPr>
              <w:t>ricación: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7" w:rsidRPr="00D604DF" w:rsidRDefault="008650A7" w:rsidP="00F546B1">
            <w:pPr>
              <w:tabs>
                <w:tab w:val="left" w:pos="756"/>
              </w:tabs>
              <w:rPr>
                <w:rFonts w:ascii="Arial" w:hAnsi="Arial" w:cs="Arial"/>
                <w:sz w:val="16"/>
                <w:szCs w:val="16"/>
              </w:rPr>
            </w:pPr>
            <w:r w:rsidRPr="00D604DF">
              <w:rPr>
                <w:rFonts w:ascii="Arial" w:hAnsi="Arial" w:cs="Arial"/>
                <w:sz w:val="16"/>
                <w:szCs w:val="16"/>
              </w:rPr>
              <w:t>Matricula</w:t>
            </w:r>
            <w:r w:rsidRPr="00D604DF">
              <w:rPr>
                <w:rFonts w:ascii="Arial" w:hAnsi="Arial" w:cs="Arial"/>
                <w:sz w:val="16"/>
                <w:szCs w:val="16"/>
              </w:rPr>
              <w:tab/>
              <w:t>:</w:t>
            </w:r>
          </w:p>
        </w:tc>
        <w:tc>
          <w:tcPr>
            <w:tcW w:w="3382" w:type="dxa"/>
            <w:gridSpan w:val="4"/>
          </w:tcPr>
          <w:p w:rsidR="008650A7" w:rsidRPr="00D604DF" w:rsidRDefault="008650A7" w:rsidP="00F546B1">
            <w:pPr>
              <w:tabs>
                <w:tab w:val="left" w:pos="7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VIN:</w:t>
            </w:r>
          </w:p>
        </w:tc>
      </w:tr>
      <w:tr w:rsidR="008650A7" w:rsidRPr="00FF269F" w:rsidTr="00F546B1">
        <w:trPr>
          <w:cantSplit/>
        </w:trPr>
        <w:tc>
          <w:tcPr>
            <w:tcW w:w="10353" w:type="dxa"/>
            <w:gridSpan w:val="11"/>
            <w:shd w:val="pct20" w:color="auto" w:fill="FFFFFF"/>
          </w:tcPr>
          <w:p w:rsidR="008650A7" w:rsidRPr="00FF269F" w:rsidRDefault="008650A7" w:rsidP="00F546B1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 AUTOLIQUIDACIÓN</w:t>
            </w:r>
          </w:p>
        </w:tc>
      </w:tr>
      <w:tr w:rsidR="008650A7" w:rsidRPr="00FF269F" w:rsidTr="00F546B1">
        <w:trPr>
          <w:cantSplit/>
          <w:trHeight w:val="399"/>
        </w:trPr>
        <w:tc>
          <w:tcPr>
            <w:tcW w:w="1035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650A7" w:rsidRPr="00FF269F" w:rsidRDefault="008650A7" w:rsidP="00F546B1">
            <w:pPr>
              <w:pStyle w:val="Ttulo2"/>
              <w:rPr>
                <w:rFonts w:cs="Arial"/>
                <w:bCs/>
                <w:i w:val="0"/>
                <w:iCs/>
                <w:sz w:val="20"/>
              </w:rPr>
            </w:pPr>
            <w:r w:rsidRPr="00FF269F">
              <w:rPr>
                <w:rFonts w:cs="Arial"/>
                <w:bCs/>
                <w:i w:val="0"/>
                <w:iCs/>
                <w:sz w:val="20"/>
              </w:rPr>
              <w:t xml:space="preserve">T010.1 – Tasa general de la administración. Expedición de Certificados, por cada certificado. </w:t>
            </w:r>
          </w:p>
        </w:tc>
      </w:tr>
      <w:tr w:rsidR="008650A7" w:rsidRPr="00352247" w:rsidTr="00F546B1">
        <w:trPr>
          <w:cantSplit/>
          <w:trHeight w:val="1694"/>
        </w:trPr>
        <w:tc>
          <w:tcPr>
            <w:tcW w:w="103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A7" w:rsidRPr="002653BB" w:rsidRDefault="008650A7" w:rsidP="00F546B1">
            <w:pPr>
              <w:pStyle w:val="Ttulo2"/>
              <w:jc w:val="both"/>
              <w:rPr>
                <w:rFonts w:cs="Arial"/>
                <w:sz w:val="20"/>
              </w:rPr>
            </w:pPr>
            <w:r w:rsidRPr="002653BB">
              <w:rPr>
                <w:rFonts w:cs="Arial"/>
                <w:bCs/>
                <w:iCs/>
                <w:sz w:val="20"/>
              </w:rPr>
              <w:t xml:space="preserve">Según las vigentes disposiciones recogidas en el Real Decreto 380/2001, de 6 de abril, por el que se modifica el apartado 4 del artículo 9 del Real Decreto 237/2000, de 18 de febrero, por el que se establece las especificaciones técnicas que deben cumplir los vehículos especiales para el transporte terrestre de productos alimentarios a temperatura regulada y los procedimientos para el control de conformidad con las especificaciones. (BOE nº 96, de 21/04/2001), se aporta la </w:t>
            </w:r>
            <w:r>
              <w:rPr>
                <w:rFonts w:cs="Arial"/>
                <w:bCs/>
                <w:iCs/>
                <w:sz w:val="20"/>
              </w:rPr>
              <w:t xml:space="preserve">siguiente </w:t>
            </w:r>
            <w:r w:rsidRPr="002653BB">
              <w:rPr>
                <w:rFonts w:cs="Arial"/>
                <w:bCs/>
                <w:iCs/>
                <w:sz w:val="20"/>
              </w:rPr>
              <w:t>documentación</w:t>
            </w:r>
            <w:r>
              <w:rPr>
                <w:rFonts w:cs="Arial"/>
                <w:bCs/>
                <w:iCs/>
                <w:sz w:val="20"/>
              </w:rPr>
              <w:t xml:space="preserve"> de</w:t>
            </w:r>
            <w:r w:rsidRPr="002653BB">
              <w:rPr>
                <w:rFonts w:cs="Arial"/>
                <w:bCs/>
                <w:iCs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2653BB">
                <w:rPr>
                  <w:rFonts w:cs="Arial"/>
                  <w:bCs/>
                  <w:iCs/>
                  <w:sz w:val="20"/>
                </w:rPr>
                <w:t>la Tabla</w:t>
              </w:r>
            </w:smartTag>
            <w:r>
              <w:rPr>
                <w:rFonts w:cs="Arial"/>
                <w:bCs/>
                <w:iCs/>
                <w:sz w:val="20"/>
              </w:rPr>
              <w:t xml:space="preserve"> I</w:t>
            </w:r>
            <w:r w:rsidRPr="002653BB">
              <w:rPr>
                <w:rFonts w:cs="Arial"/>
                <w:bCs/>
                <w:iCs/>
                <w:sz w:val="20"/>
              </w:rPr>
              <w:t>:</w:t>
            </w:r>
          </w:p>
        </w:tc>
      </w:tr>
      <w:tr w:rsidR="008650A7" w:rsidRPr="00352247" w:rsidTr="00F546B1">
        <w:trPr>
          <w:cantSplit/>
          <w:trHeight w:val="1974"/>
        </w:trPr>
        <w:tc>
          <w:tcPr>
            <w:tcW w:w="1035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650A7" w:rsidRPr="00F31A53" w:rsidRDefault="008650A7" w:rsidP="00F54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 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 ____ de 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__________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2.0__</w:t>
            </w:r>
          </w:p>
          <w:p w:rsidR="008650A7" w:rsidRPr="00F31A53" w:rsidRDefault="008650A7" w:rsidP="00F546B1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A7" w:rsidRDefault="008650A7" w:rsidP="00F546B1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A7" w:rsidRPr="00F31A53" w:rsidRDefault="008650A7" w:rsidP="00F546B1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A7" w:rsidRDefault="008650A7" w:rsidP="00F54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50A7" w:rsidRPr="00F31A53" w:rsidRDefault="008650A7" w:rsidP="00F54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50A7" w:rsidRDefault="008650A7" w:rsidP="00F546B1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057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>do:</w:t>
            </w:r>
          </w:p>
          <w:p w:rsidR="008650A7" w:rsidRPr="00D96B59" w:rsidRDefault="008650A7" w:rsidP="00F546B1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0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(titular o representante legal</w:t>
            </w:r>
            <w:r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650A7" w:rsidRDefault="008650A7" w:rsidP="008650A7">
      <w:pPr>
        <w:ind w:left="-900"/>
        <w:jc w:val="both"/>
        <w:rPr>
          <w:rFonts w:ascii="Arial" w:hAnsi="Arial" w:cs="Arial"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  <w:bookmarkStart w:id="0" w:name="_GoBack"/>
    </w:p>
    <w:bookmarkEnd w:id="0"/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4252"/>
          <w:tab w:val="clear" w:pos="8504"/>
          <w:tab w:val="left" w:pos="-2520"/>
          <w:tab w:val="center" w:pos="-2340"/>
          <w:tab w:val="left" w:pos="-720"/>
          <w:tab w:val="right" w:pos="9000"/>
        </w:tabs>
        <w:ind w:left="180" w:right="-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8650A7" w:rsidRDefault="008650A7" w:rsidP="008650A7">
      <w:pPr>
        <w:pStyle w:val="Encabezado"/>
        <w:tabs>
          <w:tab w:val="clear" w:pos="4252"/>
          <w:tab w:val="clear" w:pos="8504"/>
          <w:tab w:val="left" w:pos="-2520"/>
          <w:tab w:val="center" w:pos="-2340"/>
          <w:tab w:val="left" w:pos="-720"/>
          <w:tab w:val="right" w:pos="9000"/>
        </w:tabs>
        <w:ind w:left="180" w:right="-1320"/>
        <w:rPr>
          <w:rFonts w:ascii="Arial" w:hAnsi="Arial" w:cs="Arial"/>
          <w:b/>
        </w:rPr>
      </w:pPr>
    </w:p>
    <w:p w:rsidR="008650A7" w:rsidRDefault="008650A7" w:rsidP="008650A7">
      <w:pPr>
        <w:pStyle w:val="Encabezado"/>
        <w:tabs>
          <w:tab w:val="clear" w:pos="4252"/>
          <w:tab w:val="clear" w:pos="8504"/>
          <w:tab w:val="left" w:pos="-2520"/>
          <w:tab w:val="center" w:pos="-2340"/>
          <w:tab w:val="left" w:pos="-720"/>
          <w:tab w:val="right" w:pos="9000"/>
        </w:tabs>
        <w:ind w:left="180" w:right="-1320"/>
        <w:rPr>
          <w:rFonts w:ascii="Arial" w:hAnsi="Arial" w:cs="Arial"/>
          <w:b/>
        </w:rPr>
      </w:pPr>
    </w:p>
    <w:p w:rsidR="008650A7" w:rsidRDefault="008650A7" w:rsidP="008650A7">
      <w:pPr>
        <w:tabs>
          <w:tab w:val="left" w:pos="360"/>
        </w:tabs>
        <w:ind w:left="-851"/>
        <w:jc w:val="both"/>
        <w:rPr>
          <w:rFonts w:ascii="Arial" w:hAnsi="Arial" w:cs="Arial"/>
          <w:b/>
          <w:bCs/>
          <w:color w:val="333333"/>
          <w:sz w:val="16"/>
          <w:szCs w:val="16"/>
          <w:u w:val="single"/>
          <w:lang w:val="es-ES"/>
        </w:rPr>
      </w:pPr>
    </w:p>
    <w:p w:rsidR="008650A7" w:rsidRPr="00271019" w:rsidRDefault="008650A7" w:rsidP="008650A7">
      <w:pPr>
        <w:shd w:val="clear" w:color="auto" w:fill="FFFFFF"/>
        <w:ind w:left="-284" w:right="28"/>
        <w:rPr>
          <w:rFonts w:ascii="Arial" w:hAnsi="Arial" w:cs="Arial"/>
          <w:b/>
        </w:rPr>
      </w:pPr>
      <w:r w:rsidRPr="00271019">
        <w:rPr>
          <w:rFonts w:ascii="Arial" w:hAnsi="Arial" w:cs="Arial"/>
          <w:b/>
        </w:rPr>
        <w:t>AUTORIZACIÓN [1] EXPRESA DE NOTIFICACIÓN ELECTRÓNICA</w:t>
      </w: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  <w:r w:rsidRPr="0005786E">
        <w:rPr>
          <w:rFonts w:ascii="Calibri" w:hAnsi="Calibri" w:cs="TimesNewRoman,Bold"/>
          <w:bCs/>
        </w:rPr>
        <w:t>Marcar una X para autorizar a la Administración la notificación electrónica, de no marcarse esta opción la Administración notificará a las personas físicas por correo postal.</w:t>
      </w: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  <w:r w:rsidRPr="0005786E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786E">
        <w:rPr>
          <w:rFonts w:ascii="Arial Narrow" w:hAnsi="Arial Narrow"/>
          <w:b/>
        </w:rPr>
        <w:instrText xml:space="preserve"> FORMCHECKBOX </w:instrText>
      </w:r>
      <w:r w:rsidR="006D7192">
        <w:rPr>
          <w:rFonts w:ascii="Arial Narrow" w:hAnsi="Arial Narrow"/>
          <w:b/>
        </w:rPr>
      </w:r>
      <w:r w:rsidR="006D7192">
        <w:rPr>
          <w:rFonts w:ascii="Arial Narrow" w:hAnsi="Arial Narrow"/>
          <w:b/>
        </w:rPr>
        <w:fldChar w:fldCharType="separate"/>
      </w:r>
      <w:r w:rsidRPr="0005786E">
        <w:rPr>
          <w:rFonts w:ascii="Arial Narrow" w:hAnsi="Arial Narrow"/>
          <w:b/>
        </w:rPr>
        <w:fldChar w:fldCharType="end"/>
      </w:r>
      <w:r w:rsidRPr="0005786E">
        <w:rPr>
          <w:rFonts w:ascii="Arial Narrow" w:hAnsi="Arial Narrow"/>
          <w:b/>
        </w:rPr>
        <w:t xml:space="preserve"> </w:t>
      </w:r>
      <w:r w:rsidRPr="0005786E">
        <w:rPr>
          <w:rFonts w:ascii="Calibri" w:hAnsi="Calibri" w:cs="TimesNewRoman,Bold"/>
          <w:bCs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  <w:r w:rsidRPr="0005786E">
        <w:rPr>
          <w:rFonts w:ascii="Calibri" w:hAnsi="Calibri" w:cs="TimesNewRoman,Bold"/>
          <w:bCs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6" w:tgtFrame="_blank" w:history="1">
        <w:r w:rsidRPr="0005786E">
          <w:rPr>
            <w:rStyle w:val="Hipervnculo"/>
            <w:rFonts w:ascii="Calibri" w:hAnsi="Calibri" w:cs="TimesNewRoman,Bold"/>
            <w:bCs/>
          </w:rPr>
          <w:t>https://sede.carm.es</w:t>
        </w:r>
      </w:hyperlink>
      <w:r w:rsidRPr="0005786E">
        <w:rPr>
          <w:rFonts w:ascii="Calibri" w:hAnsi="Calibri" w:cs="TimesNewRoman,Bold"/>
          <w:bCs/>
        </w:rPr>
        <w:t xml:space="preserve"> / en el apartado notificaciones electrónicas de la carpeta del ciudadano, o directamente en la URL </w:t>
      </w:r>
      <w:hyperlink r:id="rId7" w:tgtFrame="_blank" w:history="1">
        <w:r w:rsidRPr="0005786E">
          <w:rPr>
            <w:rStyle w:val="Hipervnculo"/>
            <w:rFonts w:ascii="Calibri" w:hAnsi="Calibri" w:cs="TimesNewRoman,Bold"/>
            <w:bCs/>
          </w:rPr>
          <w:t>https://sede.carm.es/vernotificaciones</w:t>
        </w:r>
      </w:hyperlink>
      <w:r w:rsidRPr="0005786E">
        <w:rPr>
          <w:rFonts w:ascii="Calibri" w:hAnsi="Calibri" w:cs="TimesNewRoman,Bold"/>
          <w:bCs/>
        </w:rPr>
        <w:t>.</w:t>
      </w: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  <w:r w:rsidRPr="0005786E">
        <w:rPr>
          <w:rFonts w:ascii="Calibri" w:hAnsi="Calibri" w:cs="TimesNewRoman,Bold"/>
          <w:bCs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________________________________</w:t>
      </w:r>
      <w:r>
        <w:rPr>
          <w:rFonts w:ascii="Calibri" w:hAnsi="Calibri" w:cs="TimesNewRoman,Bold"/>
          <w:bCs/>
        </w:rPr>
        <w:t>____</w:t>
      </w:r>
      <w:r w:rsidRPr="0005786E">
        <w:rPr>
          <w:rFonts w:ascii="Calibri" w:hAnsi="Calibri" w:cs="TimesNewRoman,Bold"/>
          <w:bCs/>
        </w:rPr>
        <w:t>____ y/o vía SMS al nº de teléfono móvil _</w:t>
      </w:r>
      <w:r>
        <w:rPr>
          <w:rFonts w:ascii="Calibri" w:hAnsi="Calibri" w:cs="TimesNewRoman,Bold"/>
          <w:bCs/>
        </w:rPr>
        <w:t>_____</w:t>
      </w:r>
      <w:r w:rsidRPr="0005786E">
        <w:rPr>
          <w:rFonts w:ascii="Calibri" w:hAnsi="Calibri" w:cs="TimesNewRoman,Bold"/>
          <w:bCs/>
        </w:rPr>
        <w:t>__________________.</w:t>
      </w: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  <w:r w:rsidRPr="0005786E">
        <w:rPr>
          <w:rFonts w:ascii="Calibri" w:hAnsi="Calibri" w:cs="TimesNewRoman,Bold"/>
          <w:bCs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8650A7" w:rsidRPr="0005786E" w:rsidRDefault="008650A7" w:rsidP="008650A7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  <w:r w:rsidRPr="0005786E">
        <w:rPr>
          <w:rFonts w:ascii="Calibri" w:hAnsi="Calibri" w:cs="TimesNewRoman,Bold"/>
          <w:bCs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8650A7" w:rsidRDefault="008650A7" w:rsidP="008650A7">
      <w:pPr>
        <w:ind w:left="-284"/>
      </w:pPr>
    </w:p>
    <w:p w:rsidR="008650A7" w:rsidRPr="00C0329B" w:rsidRDefault="008650A7" w:rsidP="008650A7">
      <w:pPr>
        <w:ind w:left="-284"/>
        <w:jc w:val="center"/>
        <w:rPr>
          <w:b/>
          <w:sz w:val="24"/>
          <w:szCs w:val="24"/>
          <w:u w:val="single"/>
        </w:rPr>
      </w:pPr>
      <w:r w:rsidRPr="00C0329B">
        <w:rPr>
          <w:b/>
          <w:sz w:val="24"/>
          <w:szCs w:val="24"/>
          <w:u w:val="single"/>
        </w:rPr>
        <w:t>TABLA I</w:t>
      </w:r>
    </w:p>
    <w:p w:rsidR="008650A7" w:rsidRDefault="008650A7" w:rsidP="008650A7">
      <w:pPr>
        <w:ind w:left="142"/>
        <w:jc w:val="center"/>
      </w:pPr>
    </w:p>
    <w:tbl>
      <w:tblPr>
        <w:tblpPr w:leftFromText="141" w:rightFromText="141" w:vertAnchor="text" w:tblpXSpec="center" w:tblpY="1"/>
        <w:tblOverlap w:val="never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7048"/>
      </w:tblGrid>
      <w:tr w:rsidR="008650A7" w:rsidRPr="00771712" w:rsidTr="00F546B1">
        <w:trPr>
          <w:cantSplit/>
          <w:trHeight w:val="546"/>
        </w:trPr>
        <w:tc>
          <w:tcPr>
            <w:tcW w:w="1910" w:type="dxa"/>
            <w:shd w:val="pct20" w:color="auto" w:fill="auto"/>
          </w:tcPr>
          <w:p w:rsidR="008650A7" w:rsidRPr="00771712" w:rsidRDefault="008650A7" w:rsidP="00F546B1">
            <w:pPr>
              <w:pStyle w:val="Encabezado"/>
              <w:tabs>
                <w:tab w:val="left" w:pos="708"/>
              </w:tabs>
              <w:ind w:left="142"/>
              <w:jc w:val="center"/>
              <w:rPr>
                <w:rFonts w:ascii="Arial" w:hAnsi="Arial" w:cs="Arial"/>
                <w:b/>
              </w:rPr>
            </w:pPr>
            <w:r w:rsidRPr="00D84042">
              <w:rPr>
                <w:rFonts w:ascii="Arial" w:hAnsi="Arial" w:cs="Arial"/>
                <w:b/>
                <w:sz w:val="18"/>
                <w:szCs w:val="18"/>
              </w:rPr>
              <w:t>Documentación a Presentar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650A7" w:rsidRPr="00771712" w:rsidRDefault="008650A7" w:rsidP="00F546B1">
            <w:pPr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RELACION DE DOCUMENTOS</w:t>
            </w:r>
          </w:p>
        </w:tc>
      </w:tr>
      <w:tr w:rsidR="008650A7" w:rsidRPr="001B1CFB" w:rsidTr="00F546B1">
        <w:trPr>
          <w:cantSplit/>
          <w:trHeight w:val="370"/>
        </w:trPr>
        <w:tc>
          <w:tcPr>
            <w:tcW w:w="1910" w:type="dxa"/>
            <w:vAlign w:val="center"/>
          </w:tcPr>
          <w:p w:rsidR="008650A7" w:rsidRPr="00325D80" w:rsidRDefault="008650A7" w:rsidP="00F546B1">
            <w:pPr>
              <w:ind w:left="142"/>
              <w:jc w:val="center"/>
              <w:rPr>
                <w:rFonts w:ascii="Arial" w:hAnsi="Arial" w:cs="Arial"/>
                <w:b/>
                <w:lang w:val="es-ES"/>
              </w:rPr>
            </w:pPr>
            <w:r w:rsidRPr="00325D80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7048" w:type="dxa"/>
            <w:vAlign w:val="center"/>
          </w:tcPr>
          <w:p w:rsidR="008650A7" w:rsidRPr="001B1CFB" w:rsidRDefault="008650A7" w:rsidP="00F546B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ensayo de vehículo tipo</w:t>
            </w:r>
          </w:p>
        </w:tc>
      </w:tr>
      <w:tr w:rsidR="008650A7" w:rsidRPr="001B1CFB" w:rsidTr="00F546B1">
        <w:trPr>
          <w:cantSplit/>
          <w:trHeight w:val="439"/>
        </w:trPr>
        <w:tc>
          <w:tcPr>
            <w:tcW w:w="1910" w:type="dxa"/>
            <w:vAlign w:val="center"/>
          </w:tcPr>
          <w:p w:rsidR="008650A7" w:rsidRPr="00325D80" w:rsidRDefault="008650A7" w:rsidP="00F546B1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48" w:type="dxa"/>
            <w:vAlign w:val="center"/>
          </w:tcPr>
          <w:p w:rsidR="008650A7" w:rsidRPr="00BF17D6" w:rsidRDefault="008650A7" w:rsidP="00F546B1">
            <w:pPr>
              <w:ind w:left="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Certificado de </w:t>
            </w:r>
            <w:r w:rsidRPr="00BF17D6">
              <w:rPr>
                <w:rFonts w:ascii="Arial" w:hAnsi="Arial" w:cs="Arial"/>
              </w:rPr>
              <w:t>Acuerdo sobre transportes internacionales de mercancías perecederas (ATP) en vigor, del país de origen.</w:t>
            </w:r>
          </w:p>
        </w:tc>
      </w:tr>
      <w:tr w:rsidR="008650A7" w:rsidRPr="001B1CFB" w:rsidTr="00F546B1">
        <w:trPr>
          <w:cantSplit/>
          <w:trHeight w:val="269"/>
        </w:trPr>
        <w:tc>
          <w:tcPr>
            <w:tcW w:w="1910" w:type="dxa"/>
            <w:vAlign w:val="center"/>
          </w:tcPr>
          <w:p w:rsidR="008650A7" w:rsidRPr="00325D80" w:rsidRDefault="008650A7" w:rsidP="00F546B1">
            <w:pPr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48" w:type="dxa"/>
            <w:vAlign w:val="center"/>
          </w:tcPr>
          <w:p w:rsidR="008650A7" w:rsidRDefault="008650A7" w:rsidP="00F546B1">
            <w:pPr>
              <w:ind w:left="142"/>
              <w:rPr>
                <w:rFonts w:ascii="Arial" w:hAnsi="Arial" w:cs="Arial"/>
              </w:rPr>
            </w:pPr>
            <w:r w:rsidRPr="00BF17D6">
              <w:rPr>
                <w:rFonts w:ascii="Arial" w:hAnsi="Arial" w:cs="Arial"/>
              </w:rPr>
              <w:t xml:space="preserve">Ficha de características técnicas </w:t>
            </w:r>
            <w:r>
              <w:rPr>
                <w:rFonts w:ascii="Arial" w:hAnsi="Arial" w:cs="Arial"/>
              </w:rPr>
              <w:t>de la caja y equipo frigorífico emitido por el fabricante de la misma</w:t>
            </w:r>
          </w:p>
        </w:tc>
      </w:tr>
      <w:tr w:rsidR="008650A7" w:rsidRPr="001B1CFB" w:rsidTr="00F546B1">
        <w:trPr>
          <w:cantSplit/>
          <w:trHeight w:val="289"/>
        </w:trPr>
        <w:tc>
          <w:tcPr>
            <w:tcW w:w="1910" w:type="dxa"/>
            <w:vAlign w:val="center"/>
          </w:tcPr>
          <w:p w:rsidR="008650A7" w:rsidRPr="00325D80" w:rsidRDefault="008650A7" w:rsidP="00F546B1">
            <w:pPr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48" w:type="dxa"/>
            <w:vAlign w:val="center"/>
          </w:tcPr>
          <w:p w:rsidR="008650A7" w:rsidRDefault="008650A7" w:rsidP="00F546B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conformidad de O.C.</w:t>
            </w:r>
          </w:p>
        </w:tc>
      </w:tr>
      <w:tr w:rsidR="008650A7" w:rsidRPr="001B1CFB" w:rsidTr="00F546B1">
        <w:trPr>
          <w:cantSplit/>
          <w:trHeight w:val="289"/>
        </w:trPr>
        <w:tc>
          <w:tcPr>
            <w:tcW w:w="1910" w:type="dxa"/>
            <w:vAlign w:val="center"/>
          </w:tcPr>
          <w:p w:rsidR="008650A7" w:rsidRDefault="008650A7" w:rsidP="00F546B1">
            <w:pPr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48" w:type="dxa"/>
            <w:vAlign w:val="center"/>
          </w:tcPr>
          <w:p w:rsidR="008650A7" w:rsidRDefault="008650A7" w:rsidP="00F546B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Certificado de ATP en formato </w:t>
            </w:r>
            <w:proofErr w:type="spellStart"/>
            <w:r>
              <w:rPr>
                <w:rFonts w:ascii="Arial" w:hAnsi="Arial" w:cs="Arial"/>
              </w:rPr>
              <w:t>eléctrónico</w:t>
            </w:r>
            <w:proofErr w:type="spellEnd"/>
          </w:p>
        </w:tc>
      </w:tr>
    </w:tbl>
    <w:p w:rsidR="0019746C" w:rsidRDefault="0019746C"/>
    <w:sectPr w:rsidR="0019746C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92" w:rsidRDefault="006D7192" w:rsidP="0033118A">
      <w:r>
        <w:separator/>
      </w:r>
    </w:p>
  </w:endnote>
  <w:endnote w:type="continuationSeparator" w:id="0">
    <w:p w:rsidR="006D7192" w:rsidRDefault="006D719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92" w:rsidRDefault="006D7192" w:rsidP="0033118A">
      <w:r>
        <w:separator/>
      </w:r>
    </w:p>
  </w:footnote>
  <w:footnote w:type="continuationSeparator" w:id="0">
    <w:p w:rsidR="006D7192" w:rsidRDefault="006D719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C242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04871B3" wp14:editId="463E8B3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5"/>
    <w:rsid w:val="00047D79"/>
    <w:rsid w:val="000A6CBE"/>
    <w:rsid w:val="000B4103"/>
    <w:rsid w:val="0013104E"/>
    <w:rsid w:val="001353E8"/>
    <w:rsid w:val="0019746C"/>
    <w:rsid w:val="001F6198"/>
    <w:rsid w:val="00235B81"/>
    <w:rsid w:val="00244494"/>
    <w:rsid w:val="0033118A"/>
    <w:rsid w:val="003C26F0"/>
    <w:rsid w:val="004E7DEE"/>
    <w:rsid w:val="00546BB5"/>
    <w:rsid w:val="00681F44"/>
    <w:rsid w:val="006D7192"/>
    <w:rsid w:val="006E3224"/>
    <w:rsid w:val="00752411"/>
    <w:rsid w:val="00805E6D"/>
    <w:rsid w:val="008650A7"/>
    <w:rsid w:val="008B55BB"/>
    <w:rsid w:val="008E3810"/>
    <w:rsid w:val="00A441B7"/>
    <w:rsid w:val="00C44004"/>
    <w:rsid w:val="00D0196C"/>
    <w:rsid w:val="00D740F5"/>
    <w:rsid w:val="00EC2428"/>
    <w:rsid w:val="00F217D2"/>
    <w:rsid w:val="00F57B54"/>
    <w:rsid w:val="00F64701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6A722-5BDF-4C15-8834-15155E5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A7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650A7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8650A7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8650A7"/>
    <w:pPr>
      <w:ind w:left="851" w:right="850"/>
      <w:jc w:val="both"/>
    </w:pPr>
    <w:rPr>
      <w:rFonts w:ascii="Times New Roman" w:hAnsi="Times New Roman"/>
      <w:sz w:val="24"/>
    </w:rPr>
  </w:style>
  <w:style w:type="character" w:styleId="Hipervnculo">
    <w:name w:val="Hyperlink"/>
    <w:rsid w:val="008650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carm.es/OWA/redir.aspx?C=dabfU-C32lOHMPWFRLUZ-AQAryNARGYPVjhltv_54zkU8EuPGfjTCA..&amp;URL=https%3a%2f%2fsede.car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04k\AppData\Local\Temp\7zO1E4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SANCHEZ, FRANCISCO</dc:creator>
  <cp:keywords/>
  <dc:description/>
  <cp:lastModifiedBy>HIDALGO MOMPEAN, FERNANDO</cp:lastModifiedBy>
  <cp:revision>3</cp:revision>
  <dcterms:created xsi:type="dcterms:W3CDTF">2019-03-14T09:56:00Z</dcterms:created>
  <dcterms:modified xsi:type="dcterms:W3CDTF">2023-04-24T11:38:00Z</dcterms:modified>
</cp:coreProperties>
</file>